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B" w:rsidRPr="006E0967" w:rsidRDefault="00F31D1B">
      <w:pPr>
        <w:rPr>
          <w:rFonts w:asciiTheme="minorHAnsi" w:hAnsiTheme="minorHAnsi" w:cstheme="minorHAnsi"/>
          <w:b/>
        </w:rPr>
      </w:pPr>
      <w:r w:rsidRPr="006E0967">
        <w:rPr>
          <w:rFonts w:asciiTheme="minorHAnsi" w:hAnsiTheme="minorHAnsi" w:cstheme="minorHAnsi"/>
          <w:b/>
          <w:sz w:val="28"/>
          <w:szCs w:val="28"/>
        </w:rPr>
        <w:t>New Deal Programs</w:t>
      </w:r>
      <w:r w:rsidR="00014E1A" w:rsidRPr="006E0967">
        <w:rPr>
          <w:rFonts w:asciiTheme="minorHAnsi" w:hAnsiTheme="minorHAnsi" w:cstheme="minorHAnsi"/>
          <w:b/>
          <w:sz w:val="28"/>
          <w:szCs w:val="28"/>
        </w:rPr>
        <w:t>, a.k.a. “Alphabet Soup”</w:t>
      </w:r>
      <w:r w:rsidR="00E201A0" w:rsidRPr="006E0967">
        <w:rPr>
          <w:rFonts w:asciiTheme="minorHAnsi" w:hAnsiTheme="minorHAnsi" w:cstheme="minorHAnsi"/>
          <w:b/>
          <w:sz w:val="28"/>
          <w:szCs w:val="28"/>
        </w:rPr>
        <w:t xml:space="preserve"> (1933 – 193</w:t>
      </w:r>
      <w:r w:rsidR="005E15F3" w:rsidRPr="006E0967">
        <w:rPr>
          <w:rFonts w:asciiTheme="minorHAnsi" w:hAnsiTheme="minorHAnsi" w:cstheme="minorHAnsi"/>
          <w:b/>
          <w:sz w:val="28"/>
          <w:szCs w:val="28"/>
        </w:rPr>
        <w:t>9</w:t>
      </w:r>
      <w:r w:rsidR="00E201A0" w:rsidRPr="006E0967">
        <w:rPr>
          <w:rFonts w:asciiTheme="minorHAnsi" w:hAnsiTheme="minorHAnsi" w:cstheme="minorHAnsi"/>
          <w:b/>
          <w:sz w:val="28"/>
          <w:szCs w:val="28"/>
        </w:rPr>
        <w:t>)</w:t>
      </w:r>
      <w:r w:rsidRPr="006E0967">
        <w:rPr>
          <w:rFonts w:asciiTheme="minorHAnsi" w:hAnsiTheme="minorHAnsi" w:cstheme="minorHAnsi"/>
          <w:b/>
        </w:rPr>
        <w:tab/>
      </w:r>
      <w:r w:rsidRPr="006E0967">
        <w:rPr>
          <w:rFonts w:asciiTheme="minorHAnsi" w:hAnsiTheme="minorHAnsi" w:cstheme="minorHAnsi"/>
          <w:b/>
        </w:rPr>
        <w:tab/>
      </w:r>
      <w:r w:rsidRPr="006E0967">
        <w:rPr>
          <w:rFonts w:asciiTheme="minorHAnsi" w:hAnsiTheme="minorHAnsi" w:cstheme="minorHAnsi"/>
          <w:b/>
        </w:rPr>
        <w:tab/>
      </w:r>
      <w:r w:rsidRPr="006E0967">
        <w:rPr>
          <w:rFonts w:asciiTheme="minorHAnsi" w:hAnsiTheme="minorHAnsi" w:cstheme="minorHAnsi"/>
          <w:b/>
        </w:rPr>
        <w:tab/>
        <w:t>Name: _</w:t>
      </w:r>
      <w:r w:rsidR="00014E1A" w:rsidRPr="006E0967">
        <w:rPr>
          <w:rFonts w:asciiTheme="minorHAnsi" w:hAnsiTheme="minorHAnsi" w:cstheme="minorHAnsi"/>
          <w:b/>
        </w:rPr>
        <w:t>_____</w:t>
      </w:r>
      <w:r w:rsidRPr="006E0967">
        <w:rPr>
          <w:rFonts w:asciiTheme="minorHAnsi" w:hAnsiTheme="minorHAnsi" w:cstheme="minorHAnsi"/>
          <w:b/>
        </w:rPr>
        <w:t>______________</w:t>
      </w:r>
      <w:r w:rsidR="00014E1A" w:rsidRPr="006E0967">
        <w:rPr>
          <w:rFonts w:asciiTheme="minorHAnsi" w:hAnsiTheme="minorHAnsi" w:cstheme="minorHAnsi"/>
          <w:b/>
        </w:rPr>
        <w:t>__________</w:t>
      </w:r>
      <w:r w:rsidRPr="006E0967">
        <w:rPr>
          <w:rFonts w:asciiTheme="minorHAnsi" w:hAnsiTheme="minorHAnsi" w:cstheme="minorHAnsi"/>
          <w:b/>
        </w:rPr>
        <w:t>_______</w:t>
      </w:r>
    </w:p>
    <w:p w:rsidR="00F31D1B" w:rsidRPr="006E0967" w:rsidRDefault="00F31D1B">
      <w:pPr>
        <w:rPr>
          <w:rFonts w:asciiTheme="minorHAnsi" w:hAnsiTheme="minorHAnsi" w:cstheme="minorHAnsi"/>
          <w:b/>
        </w:rPr>
      </w:pPr>
    </w:p>
    <w:p w:rsidR="00E201A0" w:rsidRPr="006E0967" w:rsidRDefault="00014E1A">
      <w:pPr>
        <w:rPr>
          <w:rFonts w:asciiTheme="minorHAnsi" w:hAnsiTheme="minorHAnsi" w:cstheme="minorHAnsi"/>
          <w:b/>
        </w:rPr>
      </w:pPr>
      <w:r w:rsidRPr="006E0967">
        <w:rPr>
          <w:rFonts w:asciiTheme="minorHAnsi" w:hAnsiTheme="minorHAnsi" w:cstheme="minorHAnsi"/>
          <w:b/>
        </w:rPr>
        <w:tab/>
        <w:t>The First New Deal (1933-1934)</w:t>
      </w:r>
    </w:p>
    <w:tbl>
      <w:tblPr>
        <w:tblStyle w:val="TableGrid"/>
        <w:tblW w:w="14760" w:type="dxa"/>
        <w:tblInd w:w="288" w:type="dxa"/>
        <w:tblLook w:val="01E0"/>
      </w:tblPr>
      <w:tblGrid>
        <w:gridCol w:w="1260"/>
        <w:gridCol w:w="3600"/>
        <w:gridCol w:w="5220"/>
        <w:gridCol w:w="4680"/>
      </w:tblGrid>
      <w:tr w:rsidR="00F31D1B" w:rsidRPr="006E0967">
        <w:tc>
          <w:tcPr>
            <w:tcW w:w="1260" w:type="dxa"/>
          </w:tcPr>
          <w:p w:rsidR="00F31D1B" w:rsidRPr="006E0967" w:rsidRDefault="00F31D1B" w:rsidP="00060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Acronym</w:t>
            </w:r>
          </w:p>
        </w:tc>
        <w:tc>
          <w:tcPr>
            <w:tcW w:w="3600" w:type="dxa"/>
          </w:tcPr>
          <w:p w:rsidR="00F31D1B" w:rsidRPr="006E0967" w:rsidRDefault="00014E1A" w:rsidP="00060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 xml:space="preserve">Full </w:t>
            </w:r>
            <w:r w:rsidR="00F31D1B" w:rsidRPr="006E0967">
              <w:rPr>
                <w:rFonts w:asciiTheme="minorHAnsi" w:hAnsiTheme="minorHAnsi" w:cstheme="minorHAnsi"/>
                <w:b/>
              </w:rPr>
              <w:t>Name</w:t>
            </w:r>
            <w:r w:rsidRPr="006E0967">
              <w:rPr>
                <w:rFonts w:asciiTheme="minorHAnsi" w:hAnsiTheme="minorHAnsi" w:cstheme="minorHAnsi"/>
                <w:b/>
              </w:rPr>
              <w:t xml:space="preserve"> </w:t>
            </w:r>
            <w:r w:rsidR="00060BCF" w:rsidRPr="006E0967">
              <w:rPr>
                <w:rFonts w:asciiTheme="minorHAnsi" w:hAnsiTheme="minorHAnsi" w:cstheme="minorHAnsi"/>
                <w:b/>
              </w:rPr>
              <w:t>&amp;</w:t>
            </w:r>
            <w:r w:rsidRPr="006E0967">
              <w:rPr>
                <w:rFonts w:asciiTheme="minorHAnsi" w:hAnsiTheme="minorHAnsi" w:cstheme="minorHAnsi"/>
                <w:b/>
              </w:rPr>
              <w:t xml:space="preserve"> </w:t>
            </w:r>
            <w:r w:rsidR="00F31D1B" w:rsidRPr="006E0967">
              <w:rPr>
                <w:rFonts w:asciiTheme="minorHAnsi" w:hAnsiTheme="minorHAnsi" w:cstheme="minorHAnsi"/>
                <w:b/>
              </w:rPr>
              <w:t>Years</w:t>
            </w:r>
            <w:r w:rsidRPr="006E0967">
              <w:rPr>
                <w:rFonts w:asciiTheme="minorHAnsi" w:hAnsiTheme="minorHAnsi" w:cstheme="minorHAnsi"/>
                <w:b/>
              </w:rPr>
              <w:t xml:space="preserve"> in Use</w:t>
            </w:r>
          </w:p>
        </w:tc>
        <w:tc>
          <w:tcPr>
            <w:tcW w:w="5220" w:type="dxa"/>
          </w:tcPr>
          <w:p w:rsidR="00F31D1B" w:rsidRPr="006E0967" w:rsidRDefault="00F31D1B" w:rsidP="00060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Purpose</w:t>
            </w:r>
          </w:p>
        </w:tc>
        <w:tc>
          <w:tcPr>
            <w:tcW w:w="4680" w:type="dxa"/>
          </w:tcPr>
          <w:p w:rsidR="00F31D1B" w:rsidRPr="006E0967" w:rsidRDefault="00D53CAC" w:rsidP="00060B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did the program help/hurt your group?</w:t>
            </w:r>
          </w:p>
        </w:tc>
      </w:tr>
      <w:tr w:rsidR="00F31D1B" w:rsidRPr="006E0967">
        <w:trPr>
          <w:trHeight w:val="1576"/>
        </w:trPr>
        <w:tc>
          <w:tcPr>
            <w:tcW w:w="1260" w:type="dxa"/>
            <w:vAlign w:val="center"/>
          </w:tcPr>
          <w:p w:rsidR="00F31D1B" w:rsidRDefault="00E201A0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EBA</w:t>
            </w:r>
          </w:p>
          <w:p w:rsidR="00D53CAC" w:rsidRPr="00D53CAC" w:rsidRDefault="00D53CAC" w:rsidP="00E201A0">
            <w:pPr>
              <w:jc w:val="center"/>
              <w:rPr>
                <w:rFonts w:asciiTheme="minorHAnsi" w:hAnsiTheme="minorHAnsi" w:cstheme="minorHAnsi"/>
              </w:rPr>
            </w:pPr>
            <w:r w:rsidRPr="00D53CAC">
              <w:rPr>
                <w:rFonts w:asciiTheme="minorHAnsi" w:hAnsiTheme="minorHAnsi" w:cstheme="minorHAnsi"/>
              </w:rPr>
              <w:t>(Example)</w:t>
            </w:r>
          </w:p>
        </w:tc>
        <w:tc>
          <w:tcPr>
            <w:tcW w:w="3600" w:type="dxa"/>
            <w:vAlign w:val="center"/>
          </w:tcPr>
          <w:p w:rsidR="00F31D1B" w:rsidRPr="006E0967" w:rsidRDefault="00E201A0" w:rsidP="00E201A0">
            <w:pPr>
              <w:jc w:val="center"/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Emergency Banking Act</w:t>
            </w:r>
          </w:p>
          <w:p w:rsidR="00E201A0" w:rsidRPr="006E0967" w:rsidRDefault="00E201A0" w:rsidP="00E201A0">
            <w:pPr>
              <w:jc w:val="center"/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1933</w:t>
            </w:r>
          </w:p>
        </w:tc>
        <w:tc>
          <w:tcPr>
            <w:tcW w:w="5220" w:type="dxa"/>
          </w:tcPr>
          <w:p w:rsidR="006E0967" w:rsidRPr="006E0967" w:rsidRDefault="006E0967" w:rsidP="00564250">
            <w:pPr>
              <w:rPr>
                <w:rFonts w:asciiTheme="minorHAnsi" w:hAnsiTheme="minorHAnsi" w:cstheme="minorHAnsi"/>
              </w:rPr>
            </w:pPr>
          </w:p>
          <w:p w:rsidR="00072DF1" w:rsidRPr="006E0967" w:rsidRDefault="00072DF1" w:rsidP="00564250">
            <w:pPr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Created a week-long bank holiday to keep people from withdrawing money. Gov</w:t>
            </w:r>
            <w:r w:rsidR="006E0967" w:rsidRPr="006E0967">
              <w:rPr>
                <w:rFonts w:asciiTheme="minorHAnsi" w:hAnsiTheme="minorHAnsi" w:cstheme="minorHAnsi"/>
              </w:rPr>
              <w:t>ernment</w:t>
            </w:r>
            <w:r w:rsidRPr="006E0967">
              <w:rPr>
                <w:rFonts w:asciiTheme="minorHAnsi" w:hAnsiTheme="minorHAnsi" w:cstheme="minorHAnsi"/>
              </w:rPr>
              <w:t xml:space="preserve"> examined banks and only allowed secure ones to reopen. </w:t>
            </w:r>
          </w:p>
        </w:tc>
        <w:tc>
          <w:tcPr>
            <w:tcW w:w="4680" w:type="dxa"/>
          </w:tcPr>
          <w:p w:rsidR="008A07C1" w:rsidRDefault="008A07C1" w:rsidP="00564250">
            <w:pPr>
              <w:rPr>
                <w:rFonts w:asciiTheme="minorHAnsi" w:hAnsiTheme="minorHAnsi" w:cstheme="minorHAnsi"/>
              </w:rPr>
            </w:pPr>
          </w:p>
          <w:p w:rsidR="00564250" w:rsidRPr="006E0967" w:rsidRDefault="00564250" w:rsidP="00564250">
            <w:pPr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Pos: Americans regained confidence in the banking industry</w:t>
            </w:r>
            <w:r w:rsidR="00E567B0" w:rsidRPr="006E0967">
              <w:rPr>
                <w:rFonts w:asciiTheme="minorHAnsi" w:hAnsiTheme="minorHAnsi" w:cstheme="minorHAnsi"/>
              </w:rPr>
              <w:t>.</w:t>
            </w:r>
            <w:r w:rsidRPr="006E0967">
              <w:rPr>
                <w:rFonts w:asciiTheme="minorHAnsi" w:hAnsiTheme="minorHAnsi" w:cstheme="minorHAnsi"/>
              </w:rPr>
              <w:t xml:space="preserve"> </w:t>
            </w:r>
          </w:p>
          <w:p w:rsidR="00564250" w:rsidRPr="006E0967" w:rsidRDefault="00564250" w:rsidP="00564250">
            <w:pPr>
              <w:rPr>
                <w:rFonts w:asciiTheme="minorHAnsi" w:hAnsiTheme="minorHAnsi" w:cstheme="minorHAnsi"/>
              </w:rPr>
            </w:pPr>
          </w:p>
          <w:p w:rsidR="00072DF1" w:rsidRPr="006E0967" w:rsidRDefault="00072DF1" w:rsidP="00564250">
            <w:pPr>
              <w:rPr>
                <w:rFonts w:asciiTheme="minorHAnsi" w:hAnsiTheme="minorHAnsi" w:cstheme="minorHAnsi"/>
              </w:rPr>
            </w:pPr>
            <w:proofErr w:type="spellStart"/>
            <w:r w:rsidRPr="006E0967">
              <w:rPr>
                <w:rFonts w:asciiTheme="minorHAnsi" w:hAnsiTheme="minorHAnsi" w:cstheme="minorHAnsi"/>
              </w:rPr>
              <w:t>Neg</w:t>
            </w:r>
            <w:proofErr w:type="spellEnd"/>
            <w:r w:rsidRPr="006E0967">
              <w:rPr>
                <w:rFonts w:asciiTheme="minorHAnsi" w:hAnsiTheme="minorHAnsi" w:cstheme="minorHAnsi"/>
              </w:rPr>
              <w:t xml:space="preserve">: </w:t>
            </w:r>
            <w:r w:rsidR="00564250" w:rsidRPr="006E0967">
              <w:rPr>
                <w:rFonts w:asciiTheme="minorHAnsi" w:hAnsiTheme="minorHAnsi" w:cstheme="minorHAnsi"/>
              </w:rPr>
              <w:t>No cash withdraws for a week</w:t>
            </w:r>
            <w:r w:rsidR="00E567B0" w:rsidRPr="006E0967">
              <w:rPr>
                <w:rFonts w:asciiTheme="minorHAnsi" w:hAnsiTheme="minorHAnsi" w:cstheme="minorHAnsi"/>
              </w:rPr>
              <w:t>.</w:t>
            </w:r>
          </w:p>
          <w:p w:rsidR="00072DF1" w:rsidRPr="006E0967" w:rsidRDefault="00072DF1" w:rsidP="00564250">
            <w:pPr>
              <w:rPr>
                <w:rFonts w:asciiTheme="minorHAnsi" w:hAnsiTheme="minorHAnsi" w:cstheme="minorHAnsi"/>
              </w:rPr>
            </w:pPr>
          </w:p>
        </w:tc>
      </w:tr>
      <w:tr w:rsidR="00014E1A" w:rsidRPr="006E0967">
        <w:trPr>
          <w:trHeight w:val="1612"/>
        </w:trPr>
        <w:tc>
          <w:tcPr>
            <w:tcW w:w="126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stockticker">
              <w:r w:rsidRPr="006E0967">
                <w:rPr>
                  <w:rFonts w:asciiTheme="minorHAnsi" w:hAnsiTheme="minorHAnsi" w:cstheme="minorHAnsi"/>
                  <w:b/>
                </w:rPr>
                <w:t>CCC</w:t>
              </w:r>
            </w:smartTag>
          </w:p>
        </w:tc>
        <w:tc>
          <w:tcPr>
            <w:tcW w:w="3600" w:type="dxa"/>
            <w:vAlign w:val="center"/>
          </w:tcPr>
          <w:p w:rsidR="00072DF1" w:rsidRPr="006E0967" w:rsidRDefault="00072DF1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4E1A" w:rsidRPr="006E0967">
        <w:trPr>
          <w:trHeight w:val="1612"/>
        </w:trPr>
        <w:tc>
          <w:tcPr>
            <w:tcW w:w="126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FERA</w:t>
            </w:r>
          </w:p>
        </w:tc>
        <w:tc>
          <w:tcPr>
            <w:tcW w:w="360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4E1A" w:rsidRPr="006E0967">
        <w:trPr>
          <w:trHeight w:val="1603"/>
        </w:trPr>
        <w:tc>
          <w:tcPr>
            <w:tcW w:w="1260" w:type="dxa"/>
            <w:vAlign w:val="center"/>
          </w:tcPr>
          <w:p w:rsidR="00014E1A" w:rsidRPr="006E0967" w:rsidRDefault="00F47A64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*</w:t>
            </w:r>
            <w:r w:rsidR="00014E1A" w:rsidRPr="006E0967">
              <w:rPr>
                <w:rFonts w:asciiTheme="minorHAnsi" w:hAnsiTheme="minorHAnsi" w:cstheme="minorHAnsi"/>
                <w:b/>
              </w:rPr>
              <w:t>TVA</w:t>
            </w:r>
          </w:p>
        </w:tc>
        <w:tc>
          <w:tcPr>
            <w:tcW w:w="360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4E1A" w:rsidRPr="006E0967">
        <w:trPr>
          <w:trHeight w:val="1621"/>
        </w:trPr>
        <w:tc>
          <w:tcPr>
            <w:tcW w:w="1260" w:type="dxa"/>
            <w:vAlign w:val="center"/>
          </w:tcPr>
          <w:p w:rsidR="00014E1A" w:rsidRPr="006E0967" w:rsidRDefault="00F47A64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*</w:t>
            </w:r>
            <w:r w:rsidR="00235259" w:rsidRPr="006E0967">
              <w:rPr>
                <w:rFonts w:asciiTheme="minorHAnsi" w:hAnsiTheme="minorHAnsi" w:cstheme="minorHAnsi"/>
                <w:b/>
              </w:rPr>
              <w:t>AAA</w:t>
            </w:r>
          </w:p>
        </w:tc>
        <w:tc>
          <w:tcPr>
            <w:tcW w:w="360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4E1A" w:rsidRPr="006E0967">
        <w:trPr>
          <w:trHeight w:val="1603"/>
        </w:trPr>
        <w:tc>
          <w:tcPr>
            <w:tcW w:w="1260" w:type="dxa"/>
            <w:vAlign w:val="center"/>
          </w:tcPr>
          <w:p w:rsidR="00014E1A" w:rsidRPr="006E0967" w:rsidRDefault="00F47A64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*</w:t>
            </w:r>
            <w:r w:rsidR="00235259" w:rsidRPr="006E0967">
              <w:rPr>
                <w:rFonts w:asciiTheme="minorHAnsi" w:hAnsiTheme="minorHAnsi" w:cstheme="minorHAnsi"/>
                <w:b/>
              </w:rPr>
              <w:t>NRA</w:t>
            </w:r>
          </w:p>
        </w:tc>
        <w:tc>
          <w:tcPr>
            <w:tcW w:w="360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014E1A" w:rsidRPr="006E0967" w:rsidRDefault="00014E1A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D1B" w:rsidRPr="006E0967">
        <w:trPr>
          <w:trHeight w:val="1423"/>
        </w:trPr>
        <w:tc>
          <w:tcPr>
            <w:tcW w:w="1260" w:type="dxa"/>
            <w:vAlign w:val="center"/>
          </w:tcPr>
          <w:p w:rsidR="00F31D1B" w:rsidRPr="006E0967" w:rsidRDefault="00235259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lastRenderedPageBreak/>
              <w:t>FDIC</w:t>
            </w:r>
          </w:p>
        </w:tc>
        <w:tc>
          <w:tcPr>
            <w:tcW w:w="3600" w:type="dxa"/>
            <w:vAlign w:val="center"/>
          </w:tcPr>
          <w:p w:rsidR="00F31D1B" w:rsidRPr="006E0967" w:rsidRDefault="00F31D1B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vAlign w:val="center"/>
          </w:tcPr>
          <w:p w:rsidR="00F31D1B" w:rsidRPr="006E0967" w:rsidRDefault="00F31D1B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F31D1B" w:rsidRPr="006E0967" w:rsidRDefault="00F31D1B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D1B" w:rsidRPr="006E0967">
        <w:trPr>
          <w:trHeight w:val="1441"/>
        </w:trPr>
        <w:tc>
          <w:tcPr>
            <w:tcW w:w="1260" w:type="dxa"/>
            <w:vAlign w:val="center"/>
          </w:tcPr>
          <w:p w:rsidR="00F31D1B" w:rsidRPr="006E0967" w:rsidRDefault="00E201A0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SEC</w:t>
            </w:r>
          </w:p>
        </w:tc>
        <w:tc>
          <w:tcPr>
            <w:tcW w:w="3600" w:type="dxa"/>
            <w:vAlign w:val="center"/>
          </w:tcPr>
          <w:p w:rsidR="00F31D1B" w:rsidRPr="006E0967" w:rsidRDefault="00F31D1B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vAlign w:val="center"/>
          </w:tcPr>
          <w:p w:rsidR="00F31D1B" w:rsidRPr="006E0967" w:rsidRDefault="00F31D1B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F31D1B" w:rsidRPr="006E0967" w:rsidRDefault="00F31D1B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850F3" w:rsidRPr="006E0967" w:rsidRDefault="00E850F3">
      <w:pPr>
        <w:rPr>
          <w:rFonts w:asciiTheme="minorHAnsi" w:hAnsiTheme="minorHAnsi" w:cstheme="minorHAnsi"/>
        </w:rPr>
      </w:pPr>
    </w:p>
    <w:p w:rsidR="00E850F3" w:rsidRPr="006E0967" w:rsidRDefault="00E850F3">
      <w:pPr>
        <w:rPr>
          <w:rFonts w:asciiTheme="minorHAnsi" w:hAnsiTheme="minorHAnsi" w:cstheme="minorHAnsi"/>
        </w:rPr>
      </w:pPr>
    </w:p>
    <w:p w:rsidR="00E850F3" w:rsidRPr="006E0967" w:rsidRDefault="00E850F3">
      <w:pPr>
        <w:rPr>
          <w:rFonts w:asciiTheme="minorHAnsi" w:hAnsiTheme="minorHAnsi" w:cstheme="minorHAnsi"/>
          <w:b/>
        </w:rPr>
      </w:pPr>
      <w:r w:rsidRPr="006E0967">
        <w:rPr>
          <w:rFonts w:asciiTheme="minorHAnsi" w:hAnsiTheme="minorHAnsi" w:cstheme="minorHAnsi"/>
          <w:b/>
        </w:rPr>
        <w:tab/>
        <w:t>Second New Deal (1935 – 193</w:t>
      </w:r>
      <w:r w:rsidR="007B319A" w:rsidRPr="006E0967">
        <w:rPr>
          <w:rFonts w:asciiTheme="minorHAnsi" w:hAnsiTheme="minorHAnsi" w:cstheme="minorHAnsi"/>
          <w:b/>
        </w:rPr>
        <w:t>8</w:t>
      </w:r>
      <w:r w:rsidRPr="006E0967">
        <w:rPr>
          <w:rFonts w:asciiTheme="minorHAnsi" w:hAnsiTheme="minorHAnsi" w:cstheme="minorHAnsi"/>
          <w:b/>
        </w:rPr>
        <w:t>) After</w:t>
      </w:r>
      <w:r w:rsidR="007B319A" w:rsidRPr="006E0967">
        <w:rPr>
          <w:rFonts w:asciiTheme="minorHAnsi" w:hAnsiTheme="minorHAnsi" w:cstheme="minorHAnsi"/>
          <w:b/>
        </w:rPr>
        <w:t xml:space="preserve"> Democrats won a huge victory in the</w:t>
      </w:r>
      <w:r w:rsidRPr="006E0967">
        <w:rPr>
          <w:rFonts w:asciiTheme="minorHAnsi" w:hAnsiTheme="minorHAnsi" w:cstheme="minorHAnsi"/>
          <w:b/>
        </w:rPr>
        <w:t xml:space="preserve"> 1934 Congressional Elections </w:t>
      </w:r>
    </w:p>
    <w:tbl>
      <w:tblPr>
        <w:tblStyle w:val="TableGrid"/>
        <w:tblW w:w="0" w:type="auto"/>
        <w:tblInd w:w="288" w:type="dxa"/>
        <w:tblLook w:val="01E0"/>
      </w:tblPr>
      <w:tblGrid>
        <w:gridCol w:w="1260"/>
        <w:gridCol w:w="3600"/>
        <w:gridCol w:w="5220"/>
        <w:gridCol w:w="4680"/>
      </w:tblGrid>
      <w:tr w:rsidR="00E850F3" w:rsidRPr="006E0967">
        <w:trPr>
          <w:trHeight w:val="1486"/>
        </w:trPr>
        <w:tc>
          <w:tcPr>
            <w:tcW w:w="126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FHA</w:t>
            </w:r>
          </w:p>
        </w:tc>
        <w:tc>
          <w:tcPr>
            <w:tcW w:w="360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50F3" w:rsidRPr="006E0967">
        <w:trPr>
          <w:trHeight w:val="1621"/>
        </w:trPr>
        <w:tc>
          <w:tcPr>
            <w:tcW w:w="126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WPA</w:t>
            </w:r>
          </w:p>
        </w:tc>
        <w:tc>
          <w:tcPr>
            <w:tcW w:w="360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50F3" w:rsidRPr="006E0967">
        <w:trPr>
          <w:trHeight w:val="1621"/>
        </w:trPr>
        <w:tc>
          <w:tcPr>
            <w:tcW w:w="126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SSA</w:t>
            </w:r>
          </w:p>
        </w:tc>
        <w:tc>
          <w:tcPr>
            <w:tcW w:w="360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vAlign w:val="center"/>
          </w:tcPr>
          <w:p w:rsidR="00E850F3" w:rsidRPr="006E0967" w:rsidRDefault="00E850F3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4250" w:rsidRPr="006E0967">
        <w:trPr>
          <w:trHeight w:val="1603"/>
        </w:trPr>
        <w:tc>
          <w:tcPr>
            <w:tcW w:w="1260" w:type="dxa"/>
            <w:vAlign w:val="center"/>
          </w:tcPr>
          <w:p w:rsidR="00564250" w:rsidRPr="006E0967" w:rsidRDefault="00564250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NLRB</w:t>
            </w:r>
          </w:p>
        </w:tc>
        <w:tc>
          <w:tcPr>
            <w:tcW w:w="3600" w:type="dxa"/>
            <w:vAlign w:val="center"/>
          </w:tcPr>
          <w:p w:rsidR="00564250" w:rsidRPr="006E0967" w:rsidRDefault="001E62FB" w:rsidP="00E850F3">
            <w:pPr>
              <w:jc w:val="center"/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National Labor Relations Board</w:t>
            </w:r>
          </w:p>
          <w:p w:rsidR="001E62FB" w:rsidRPr="006E0967" w:rsidRDefault="001E62FB" w:rsidP="00E850F3">
            <w:pPr>
              <w:jc w:val="center"/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“The Wagner Act”</w:t>
            </w:r>
          </w:p>
          <w:p w:rsidR="001E62FB" w:rsidRPr="006E0967" w:rsidRDefault="001E62FB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</w:rPr>
              <w:t>1935 -</w:t>
            </w:r>
          </w:p>
        </w:tc>
        <w:tc>
          <w:tcPr>
            <w:tcW w:w="5220" w:type="dxa"/>
            <w:vAlign w:val="center"/>
          </w:tcPr>
          <w:p w:rsidR="00564250" w:rsidRPr="006E0967" w:rsidRDefault="00564250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  <w:vAlign w:val="center"/>
          </w:tcPr>
          <w:p w:rsidR="00564250" w:rsidRPr="006E0967" w:rsidRDefault="00564250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850F3" w:rsidRPr="006E0967" w:rsidRDefault="00E850F3">
      <w:pPr>
        <w:rPr>
          <w:rFonts w:asciiTheme="minorHAnsi" w:hAnsiTheme="minorHAnsi" w:cstheme="minorHAnsi"/>
          <w:b/>
        </w:rPr>
      </w:pPr>
    </w:p>
    <w:sectPr w:rsidR="00E850F3" w:rsidRPr="006E0967" w:rsidSect="00E201A0">
      <w:pgSz w:w="15840" w:h="12240" w:orient="landscape"/>
      <w:pgMar w:top="547" w:right="360" w:bottom="54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noPunctuationKerning/>
  <w:characterSpacingControl w:val="doNotCompress"/>
  <w:compat/>
  <w:rsids>
    <w:rsidRoot w:val="00EA477E"/>
    <w:rsid w:val="00014E1A"/>
    <w:rsid w:val="00060BCF"/>
    <w:rsid w:val="00072DF1"/>
    <w:rsid w:val="001E62FB"/>
    <w:rsid w:val="00235259"/>
    <w:rsid w:val="00564250"/>
    <w:rsid w:val="005E15F3"/>
    <w:rsid w:val="006E0967"/>
    <w:rsid w:val="007613C8"/>
    <w:rsid w:val="007B319A"/>
    <w:rsid w:val="00821D21"/>
    <w:rsid w:val="008A07C1"/>
    <w:rsid w:val="00B97AD7"/>
    <w:rsid w:val="00BF04ED"/>
    <w:rsid w:val="00D53CAC"/>
    <w:rsid w:val="00E201A0"/>
    <w:rsid w:val="00E567B0"/>
    <w:rsid w:val="00E850F3"/>
    <w:rsid w:val="00EA477E"/>
    <w:rsid w:val="00F31D1B"/>
    <w:rsid w:val="00F47A64"/>
    <w:rsid w:val="00FA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Deal Programs, a</vt:lpstr>
    </vt:vector>
  </TitlesOfParts>
  <Company>c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Deal Programs, a</dc:title>
  <dc:creator>a</dc:creator>
  <cp:lastModifiedBy>Glenn</cp:lastModifiedBy>
  <cp:revision>4</cp:revision>
  <dcterms:created xsi:type="dcterms:W3CDTF">2013-01-16T13:27:00Z</dcterms:created>
  <dcterms:modified xsi:type="dcterms:W3CDTF">2013-01-16T14:39:00Z</dcterms:modified>
</cp:coreProperties>
</file>